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474A5" w14:textId="3C73DB38" w:rsidR="006313D4" w:rsidRPr="00A27CEA" w:rsidRDefault="006313D4" w:rsidP="0026059F">
      <w:pPr>
        <w:jc w:val="center"/>
        <w:rPr>
          <w:rFonts w:ascii="黑体" w:eastAsia="黑体" w:hAnsi="黑体"/>
          <w:sz w:val="28"/>
          <w:szCs w:val="32"/>
        </w:rPr>
      </w:pPr>
      <w:r w:rsidRPr="00A27CEA">
        <w:rPr>
          <w:rFonts w:ascii="黑体" w:eastAsia="黑体" w:hAnsi="黑体" w:hint="eastAsia"/>
          <w:sz w:val="28"/>
          <w:szCs w:val="32"/>
        </w:rPr>
        <w:t>博士生开题公示</w:t>
      </w:r>
    </w:p>
    <w:p w14:paraId="43ADD1C1" w14:textId="7AF9D35A" w:rsidR="006313D4" w:rsidRDefault="006313D4">
      <w:pPr>
        <w:rPr>
          <w:rFonts w:ascii="宋体" w:eastAsia="宋体" w:hAnsi="宋体"/>
          <w:sz w:val="24"/>
          <w:szCs w:val="28"/>
        </w:rPr>
      </w:pPr>
    </w:p>
    <w:p w14:paraId="5D2E2372" w14:textId="3E9B8843" w:rsidR="00A27CEA" w:rsidRDefault="00A27CEA" w:rsidP="007D0F65">
      <w:pPr>
        <w:spacing w:line="400" w:lineRule="exact"/>
        <w:rPr>
          <w:rFonts w:ascii="宋体" w:eastAsia="宋体" w:hAnsi="宋体"/>
          <w:sz w:val="24"/>
          <w:szCs w:val="28"/>
        </w:rPr>
      </w:pPr>
      <w:r w:rsidRPr="008D4FF7">
        <w:rPr>
          <w:rFonts w:ascii="宋体" w:eastAsia="宋体" w:hAnsi="宋体" w:hint="eastAsia"/>
          <w:b/>
          <w:bCs/>
          <w:sz w:val="24"/>
          <w:szCs w:val="28"/>
        </w:rPr>
        <w:t>博士生姓名：</w:t>
      </w:r>
      <w:r>
        <w:rPr>
          <w:rFonts w:ascii="宋体" w:eastAsia="宋体" w:hAnsi="宋体" w:hint="eastAsia"/>
          <w:sz w:val="24"/>
          <w:szCs w:val="28"/>
        </w:rPr>
        <w:t>刘城城</w:t>
      </w:r>
    </w:p>
    <w:p w14:paraId="6FC748F4" w14:textId="77777777" w:rsidR="007B19CE" w:rsidRDefault="007B19CE" w:rsidP="007D0F65">
      <w:pPr>
        <w:spacing w:line="400" w:lineRule="exact"/>
        <w:rPr>
          <w:rFonts w:ascii="宋体" w:eastAsia="宋体" w:hAnsi="宋体" w:hint="eastAsia"/>
          <w:sz w:val="24"/>
          <w:szCs w:val="28"/>
        </w:rPr>
      </w:pPr>
    </w:p>
    <w:p w14:paraId="0ACA529E" w14:textId="4B46B7F2" w:rsidR="00A27CEA" w:rsidRDefault="00A27CEA" w:rsidP="007D0F65">
      <w:pPr>
        <w:spacing w:line="400" w:lineRule="exact"/>
        <w:rPr>
          <w:rFonts w:ascii="宋体" w:eastAsia="宋体" w:hAnsi="宋体"/>
          <w:sz w:val="24"/>
          <w:szCs w:val="28"/>
        </w:rPr>
      </w:pPr>
      <w:r w:rsidRPr="008D4FF7">
        <w:rPr>
          <w:rFonts w:ascii="宋体" w:eastAsia="宋体" w:hAnsi="宋体" w:hint="eastAsia"/>
          <w:b/>
          <w:bCs/>
          <w:sz w:val="24"/>
          <w:szCs w:val="28"/>
        </w:rPr>
        <w:t>年级专业：</w:t>
      </w:r>
      <w:r>
        <w:rPr>
          <w:rFonts w:ascii="宋体" w:eastAsia="宋体" w:hAnsi="宋体" w:hint="eastAsia"/>
          <w:sz w:val="24"/>
          <w:szCs w:val="28"/>
        </w:rPr>
        <w:t>2</w:t>
      </w:r>
      <w:r>
        <w:rPr>
          <w:rFonts w:ascii="宋体" w:eastAsia="宋体" w:hAnsi="宋体"/>
          <w:sz w:val="24"/>
          <w:szCs w:val="28"/>
        </w:rPr>
        <w:t>019</w:t>
      </w:r>
      <w:r>
        <w:rPr>
          <w:rFonts w:ascii="宋体" w:eastAsia="宋体" w:hAnsi="宋体" w:hint="eastAsia"/>
          <w:sz w:val="24"/>
          <w:szCs w:val="28"/>
        </w:rPr>
        <w:t>级 公共管理</w:t>
      </w:r>
    </w:p>
    <w:p w14:paraId="730B89C4" w14:textId="77777777" w:rsidR="007B19CE" w:rsidRDefault="007B19CE" w:rsidP="007D0F65">
      <w:pPr>
        <w:spacing w:line="400" w:lineRule="exact"/>
        <w:rPr>
          <w:rFonts w:ascii="宋体" w:eastAsia="宋体" w:hAnsi="宋体" w:hint="eastAsia"/>
          <w:sz w:val="24"/>
          <w:szCs w:val="28"/>
        </w:rPr>
      </w:pPr>
    </w:p>
    <w:p w14:paraId="4BD75163" w14:textId="1CB10FA7" w:rsidR="00A27CEA" w:rsidRDefault="00840C39" w:rsidP="007D0F65">
      <w:pPr>
        <w:spacing w:line="400" w:lineRule="exact"/>
        <w:rPr>
          <w:rFonts w:ascii="宋体" w:eastAsia="宋体" w:hAnsi="宋体"/>
          <w:sz w:val="24"/>
          <w:szCs w:val="28"/>
        </w:rPr>
      </w:pPr>
      <w:r w:rsidRPr="008D4FF7">
        <w:rPr>
          <w:rFonts w:ascii="宋体" w:eastAsia="宋体" w:hAnsi="宋体" w:hint="eastAsia"/>
          <w:b/>
          <w:bCs/>
          <w:sz w:val="24"/>
          <w:szCs w:val="28"/>
        </w:rPr>
        <w:t>导师姓名：</w:t>
      </w:r>
      <w:r>
        <w:rPr>
          <w:rFonts w:ascii="宋体" w:eastAsia="宋体" w:hAnsi="宋体" w:hint="eastAsia"/>
          <w:sz w:val="24"/>
          <w:szCs w:val="28"/>
        </w:rPr>
        <w:t>张强</w:t>
      </w:r>
    </w:p>
    <w:p w14:paraId="4FB23F6D" w14:textId="77777777" w:rsidR="007B19CE" w:rsidRDefault="007B19CE" w:rsidP="007D0F65">
      <w:pPr>
        <w:spacing w:line="400" w:lineRule="exact"/>
        <w:rPr>
          <w:rFonts w:ascii="宋体" w:eastAsia="宋体" w:hAnsi="宋体" w:hint="eastAsia"/>
          <w:sz w:val="24"/>
          <w:szCs w:val="28"/>
        </w:rPr>
      </w:pPr>
    </w:p>
    <w:p w14:paraId="4C29B3AB" w14:textId="04381690" w:rsidR="00840C39" w:rsidRDefault="00840C39" w:rsidP="007D0F65">
      <w:pPr>
        <w:spacing w:line="400" w:lineRule="exact"/>
        <w:rPr>
          <w:rFonts w:ascii="宋体" w:eastAsia="宋体" w:hAnsi="宋体"/>
          <w:sz w:val="24"/>
          <w:szCs w:val="28"/>
        </w:rPr>
      </w:pPr>
      <w:r w:rsidRPr="008D4FF7">
        <w:rPr>
          <w:rFonts w:ascii="宋体" w:eastAsia="宋体" w:hAnsi="宋体" w:hint="eastAsia"/>
          <w:b/>
          <w:bCs/>
          <w:sz w:val="24"/>
          <w:szCs w:val="28"/>
        </w:rPr>
        <w:t>开题时间：</w:t>
      </w:r>
      <w:r>
        <w:rPr>
          <w:rFonts w:ascii="宋体" w:eastAsia="宋体" w:hAnsi="宋体" w:hint="eastAsia"/>
          <w:sz w:val="24"/>
          <w:szCs w:val="28"/>
        </w:rPr>
        <w:t>2</w:t>
      </w:r>
      <w:r>
        <w:rPr>
          <w:rFonts w:ascii="宋体" w:eastAsia="宋体" w:hAnsi="宋体"/>
          <w:sz w:val="24"/>
          <w:szCs w:val="28"/>
        </w:rPr>
        <w:t>023</w:t>
      </w:r>
      <w:r>
        <w:rPr>
          <w:rFonts w:ascii="宋体" w:eastAsia="宋体" w:hAnsi="宋体" w:hint="eastAsia"/>
          <w:sz w:val="24"/>
          <w:szCs w:val="28"/>
        </w:rPr>
        <w:t>年3月8日下午</w:t>
      </w:r>
      <w:r w:rsidR="007C0346">
        <w:rPr>
          <w:rFonts w:ascii="宋体" w:eastAsia="宋体" w:hAnsi="宋体" w:hint="eastAsia"/>
          <w:sz w:val="24"/>
          <w:szCs w:val="28"/>
        </w:rPr>
        <w:t>2点</w:t>
      </w:r>
    </w:p>
    <w:p w14:paraId="76C63D3E" w14:textId="77777777" w:rsidR="007B19CE" w:rsidRDefault="007B19CE" w:rsidP="007D0F65">
      <w:pPr>
        <w:spacing w:line="400" w:lineRule="exact"/>
        <w:rPr>
          <w:rFonts w:ascii="宋体" w:eastAsia="宋体" w:hAnsi="宋体" w:hint="eastAsia"/>
          <w:sz w:val="24"/>
          <w:szCs w:val="28"/>
        </w:rPr>
      </w:pPr>
    </w:p>
    <w:p w14:paraId="71C3F4D4" w14:textId="52230DB3" w:rsidR="00840C39" w:rsidRDefault="008949B0" w:rsidP="007D0F65">
      <w:pPr>
        <w:spacing w:line="400" w:lineRule="exact"/>
        <w:rPr>
          <w:rFonts w:ascii="宋体" w:eastAsia="宋体" w:hAnsi="宋体"/>
          <w:sz w:val="24"/>
          <w:szCs w:val="28"/>
        </w:rPr>
      </w:pPr>
      <w:r w:rsidRPr="008D4FF7">
        <w:rPr>
          <w:rFonts w:ascii="宋体" w:eastAsia="宋体" w:hAnsi="宋体" w:hint="eastAsia"/>
          <w:b/>
          <w:bCs/>
          <w:sz w:val="24"/>
          <w:szCs w:val="28"/>
        </w:rPr>
        <w:t>开题地点：</w:t>
      </w:r>
      <w:r>
        <w:rPr>
          <w:rFonts w:ascii="宋体" w:eastAsia="宋体" w:hAnsi="宋体" w:hint="eastAsia"/>
          <w:sz w:val="24"/>
          <w:szCs w:val="28"/>
        </w:rPr>
        <w:t>后主楼</w:t>
      </w:r>
      <w:r w:rsidR="006F1BFD">
        <w:rPr>
          <w:rFonts w:ascii="宋体" w:eastAsia="宋体" w:hAnsi="宋体" w:hint="eastAsia"/>
          <w:sz w:val="24"/>
          <w:szCs w:val="28"/>
        </w:rPr>
        <w:t>2</w:t>
      </w:r>
      <w:r w:rsidR="006F1BFD">
        <w:rPr>
          <w:rFonts w:ascii="宋体" w:eastAsia="宋体" w:hAnsi="宋体"/>
          <w:sz w:val="24"/>
          <w:szCs w:val="28"/>
        </w:rPr>
        <w:t>029</w:t>
      </w:r>
    </w:p>
    <w:p w14:paraId="4AF2FD55" w14:textId="66ED8AF5" w:rsidR="00FE268E" w:rsidRDefault="00FE268E" w:rsidP="007D0F65">
      <w:pPr>
        <w:spacing w:line="400" w:lineRule="exact"/>
        <w:rPr>
          <w:rFonts w:ascii="宋体" w:eastAsia="宋体" w:hAnsi="宋体"/>
          <w:sz w:val="24"/>
          <w:szCs w:val="28"/>
        </w:rPr>
      </w:pPr>
    </w:p>
    <w:p w14:paraId="65302CAC" w14:textId="2E2876CD" w:rsidR="00523A72" w:rsidRDefault="008949B0" w:rsidP="007D0F65">
      <w:pPr>
        <w:spacing w:line="400" w:lineRule="exact"/>
        <w:rPr>
          <w:rFonts w:ascii="宋体" w:eastAsia="宋体" w:hAnsi="宋体"/>
          <w:sz w:val="24"/>
          <w:szCs w:val="28"/>
        </w:rPr>
      </w:pPr>
      <w:r w:rsidRPr="008D4FF7">
        <w:rPr>
          <w:rFonts w:ascii="宋体" w:eastAsia="宋体" w:hAnsi="宋体" w:hint="eastAsia"/>
          <w:b/>
          <w:bCs/>
          <w:sz w:val="24"/>
          <w:szCs w:val="28"/>
        </w:rPr>
        <w:t>开题题目：</w:t>
      </w:r>
      <w:r w:rsidRPr="008949B0">
        <w:rPr>
          <w:rFonts w:ascii="宋体" w:eastAsia="宋体" w:hAnsi="宋体" w:hint="eastAsia"/>
          <w:sz w:val="24"/>
          <w:szCs w:val="28"/>
        </w:rPr>
        <w:t>复合型灾害情景下儿童风险准备行为影响机制研究：一个疫情时期自然灾害高风险区的实证考察</w:t>
      </w:r>
    </w:p>
    <w:p w14:paraId="616252F0" w14:textId="77777777" w:rsidR="007B19CE" w:rsidRPr="008949B0" w:rsidRDefault="007B19CE" w:rsidP="007D0F65">
      <w:pPr>
        <w:spacing w:line="400" w:lineRule="exact"/>
        <w:rPr>
          <w:rFonts w:ascii="宋体" w:eastAsia="宋体" w:hAnsi="宋体" w:hint="eastAsia"/>
          <w:sz w:val="24"/>
          <w:szCs w:val="28"/>
        </w:rPr>
      </w:pPr>
      <w:bookmarkStart w:id="0" w:name="_GoBack"/>
      <w:bookmarkEnd w:id="0"/>
    </w:p>
    <w:p w14:paraId="7A7C917D" w14:textId="4D968313" w:rsidR="000E23E4" w:rsidRPr="008D4FF7" w:rsidRDefault="00A56A17" w:rsidP="007D0F65">
      <w:pPr>
        <w:spacing w:line="400" w:lineRule="exact"/>
        <w:rPr>
          <w:rFonts w:ascii="宋体" w:eastAsia="宋体" w:hAnsi="宋体"/>
          <w:b/>
          <w:bCs/>
          <w:sz w:val="24"/>
          <w:szCs w:val="28"/>
        </w:rPr>
      </w:pPr>
      <w:r w:rsidRPr="008D4FF7">
        <w:rPr>
          <w:rFonts w:ascii="宋体" w:eastAsia="宋体" w:hAnsi="宋体" w:hint="eastAsia"/>
          <w:b/>
          <w:bCs/>
          <w:sz w:val="24"/>
          <w:szCs w:val="28"/>
        </w:rPr>
        <w:t>开题简述</w:t>
      </w:r>
      <w:r w:rsidR="00523A72" w:rsidRPr="008D4FF7">
        <w:rPr>
          <w:rFonts w:ascii="宋体" w:eastAsia="宋体" w:hAnsi="宋体" w:hint="eastAsia"/>
          <w:b/>
          <w:bCs/>
          <w:sz w:val="24"/>
          <w:szCs w:val="28"/>
        </w:rPr>
        <w:t>：</w:t>
      </w:r>
    </w:p>
    <w:p w14:paraId="4344C3F5" w14:textId="1FDCF871" w:rsidR="00FE268E" w:rsidRDefault="0005297F" w:rsidP="007D0F65">
      <w:pPr>
        <w:spacing w:line="400" w:lineRule="exact"/>
        <w:rPr>
          <w:rFonts w:ascii="宋体" w:eastAsia="宋体" w:hAnsi="宋体"/>
          <w:sz w:val="24"/>
          <w:szCs w:val="28"/>
        </w:rPr>
      </w:pPr>
      <w:r w:rsidRPr="0005297F">
        <w:rPr>
          <w:rFonts w:ascii="宋体" w:eastAsia="宋体" w:hAnsi="宋体" w:hint="eastAsia"/>
          <w:sz w:val="24"/>
          <w:szCs w:val="28"/>
        </w:rPr>
        <w:t>复合型灾害逐渐成为常态</w:t>
      </w:r>
      <w:r w:rsidR="000E23E4">
        <w:rPr>
          <w:rFonts w:ascii="宋体" w:eastAsia="宋体" w:hAnsi="宋体" w:hint="eastAsia"/>
          <w:sz w:val="24"/>
          <w:szCs w:val="28"/>
        </w:rPr>
        <w:t>的情境下，</w:t>
      </w:r>
      <w:r w:rsidR="000E23E4" w:rsidRPr="000E23E4">
        <w:rPr>
          <w:rFonts w:ascii="宋体" w:eastAsia="宋体" w:hAnsi="宋体" w:hint="eastAsia"/>
          <w:sz w:val="24"/>
          <w:szCs w:val="28"/>
        </w:rPr>
        <w:t>预防与应急准备这类需要长期投入资源和力量的“持久战”</w:t>
      </w:r>
      <w:r w:rsidR="00F56CBA">
        <w:rPr>
          <w:rFonts w:ascii="宋体" w:eastAsia="宋体" w:hAnsi="宋体" w:hint="eastAsia"/>
          <w:sz w:val="24"/>
          <w:szCs w:val="28"/>
        </w:rPr>
        <w:t>仍</w:t>
      </w:r>
      <w:r w:rsidR="000E23E4" w:rsidRPr="000E23E4">
        <w:rPr>
          <w:rFonts w:ascii="宋体" w:eastAsia="宋体" w:hAnsi="宋体" w:hint="eastAsia"/>
          <w:sz w:val="24"/>
          <w:szCs w:val="28"/>
        </w:rPr>
        <w:t>存在不足</w:t>
      </w:r>
      <w:r w:rsidR="00B26963">
        <w:rPr>
          <w:rFonts w:ascii="宋体" w:eastAsia="宋体" w:hAnsi="宋体" w:hint="eastAsia"/>
          <w:sz w:val="24"/>
          <w:szCs w:val="28"/>
        </w:rPr>
        <w:t>。</w:t>
      </w:r>
      <w:r w:rsidRPr="0005297F">
        <w:rPr>
          <w:rFonts w:ascii="宋体" w:eastAsia="宋体" w:hAnsi="宋体" w:hint="eastAsia"/>
          <w:sz w:val="24"/>
          <w:szCs w:val="28"/>
        </w:rPr>
        <w:t>发挥社会公众在防灾减灾中的结构性力量能够在一定程度上弥补政府缺位。其中，儿童不只是被动的灾害受害者，也可以成为具有韧性和适应性的主体，助力防灾减灾的发展建设。以儿童为中心，探究风险准备行为影响机制，能够为儿童</w:t>
      </w:r>
      <w:r w:rsidR="0058282B" w:rsidRPr="0005297F">
        <w:rPr>
          <w:rFonts w:ascii="宋体" w:eastAsia="宋体" w:hAnsi="宋体" w:hint="eastAsia"/>
          <w:sz w:val="24"/>
          <w:szCs w:val="28"/>
        </w:rPr>
        <w:t>赋能</w:t>
      </w:r>
      <w:r w:rsidRPr="0005297F">
        <w:rPr>
          <w:rFonts w:ascii="宋体" w:eastAsia="宋体" w:hAnsi="宋体" w:hint="eastAsia"/>
          <w:sz w:val="24"/>
          <w:szCs w:val="28"/>
        </w:rPr>
        <w:t>提供基础。同时，具有韧性和适应性的儿童能够向家庭、社区、学校传递风险准备知识、技能，提高更大范围人群对防灾减灾的重视。为此，本</w:t>
      </w:r>
      <w:r w:rsidR="002807D0">
        <w:rPr>
          <w:rFonts w:ascii="宋体" w:eastAsia="宋体" w:hAnsi="宋体" w:hint="eastAsia"/>
          <w:sz w:val="24"/>
          <w:szCs w:val="28"/>
        </w:rPr>
        <w:t>文</w:t>
      </w:r>
      <w:r w:rsidRPr="0005297F">
        <w:rPr>
          <w:rFonts w:ascii="宋体" w:eastAsia="宋体" w:hAnsi="宋体" w:hint="eastAsia"/>
          <w:sz w:val="24"/>
          <w:szCs w:val="28"/>
        </w:rPr>
        <w:t>选取儿童为研究对象，以复合型灾害情景下儿童风险准备行为的影响机制为主要研究内容</w:t>
      </w:r>
      <w:r w:rsidR="00420F3B">
        <w:rPr>
          <w:rFonts w:ascii="宋体" w:eastAsia="宋体" w:hAnsi="宋体" w:hint="eastAsia"/>
          <w:sz w:val="24"/>
          <w:szCs w:val="28"/>
        </w:rPr>
        <w:t>开展了相关研究设计。</w:t>
      </w:r>
    </w:p>
    <w:p w14:paraId="71CEBC2D" w14:textId="2316115F" w:rsidR="008D4FF7" w:rsidRPr="00B51FF7" w:rsidRDefault="008D4FF7" w:rsidP="007D0F65">
      <w:pPr>
        <w:spacing w:line="400" w:lineRule="exact"/>
        <w:rPr>
          <w:rFonts w:ascii="宋体" w:eastAsia="宋体" w:hAnsi="宋体"/>
          <w:sz w:val="24"/>
          <w:szCs w:val="28"/>
        </w:rPr>
      </w:pPr>
    </w:p>
    <w:p w14:paraId="7B2D525F" w14:textId="62F59316" w:rsidR="008D4FF7" w:rsidRPr="003C3152" w:rsidRDefault="008D4FF7" w:rsidP="007D0F65">
      <w:pPr>
        <w:spacing w:line="400" w:lineRule="exact"/>
        <w:rPr>
          <w:rFonts w:ascii="宋体" w:eastAsia="宋体" w:hAnsi="宋体"/>
          <w:b/>
          <w:bCs/>
          <w:sz w:val="24"/>
          <w:szCs w:val="28"/>
        </w:rPr>
      </w:pPr>
      <w:r w:rsidRPr="003C3152">
        <w:rPr>
          <w:rFonts w:ascii="宋体" w:eastAsia="宋体" w:hAnsi="宋体" w:hint="eastAsia"/>
          <w:b/>
          <w:bCs/>
          <w:sz w:val="24"/>
          <w:szCs w:val="28"/>
        </w:rPr>
        <w:t>开题组成员</w:t>
      </w:r>
      <w:r w:rsidR="003C3152" w:rsidRPr="003C3152">
        <w:rPr>
          <w:rFonts w:ascii="宋体" w:eastAsia="宋体" w:hAnsi="宋体" w:hint="eastAsia"/>
          <w:b/>
          <w:bCs/>
          <w:sz w:val="24"/>
          <w:szCs w:val="28"/>
        </w:rPr>
        <w:t>（3人）</w:t>
      </w:r>
      <w:r w:rsidRPr="003C3152">
        <w:rPr>
          <w:rFonts w:ascii="宋体" w:eastAsia="宋体" w:hAnsi="宋体" w:hint="eastAsia"/>
          <w:b/>
          <w:bCs/>
          <w:sz w:val="24"/>
          <w:szCs w:val="28"/>
        </w:rPr>
        <w:t>：</w:t>
      </w:r>
    </w:p>
    <w:p w14:paraId="14BDEE97" w14:textId="21F05902" w:rsidR="008D4FF7" w:rsidRDefault="008D4FF7" w:rsidP="007D0F65">
      <w:pPr>
        <w:spacing w:line="400" w:lineRule="exact"/>
        <w:rPr>
          <w:rFonts w:ascii="宋体" w:eastAsia="宋体" w:hAnsi="宋体"/>
          <w:sz w:val="24"/>
          <w:szCs w:val="28"/>
        </w:rPr>
      </w:pPr>
      <w:r>
        <w:rPr>
          <w:rFonts w:ascii="宋体" w:eastAsia="宋体" w:hAnsi="宋体" w:hint="eastAsia"/>
          <w:sz w:val="24"/>
          <w:szCs w:val="28"/>
        </w:rPr>
        <w:t>彭宗超</w:t>
      </w:r>
      <w:r w:rsidR="006C1EE4">
        <w:rPr>
          <w:rFonts w:ascii="宋体" w:eastAsia="宋体" w:hAnsi="宋体" w:hint="eastAsia"/>
          <w:sz w:val="24"/>
          <w:szCs w:val="28"/>
        </w:rPr>
        <w:t>（组长）：</w:t>
      </w:r>
      <w:r>
        <w:rPr>
          <w:rFonts w:ascii="宋体" w:eastAsia="宋体" w:hAnsi="宋体" w:hint="eastAsia"/>
          <w:sz w:val="24"/>
          <w:szCs w:val="28"/>
        </w:rPr>
        <w:t>清华大学公共管理学院教授</w:t>
      </w:r>
      <w:r w:rsidR="002F1265">
        <w:rPr>
          <w:rFonts w:ascii="宋体" w:eastAsia="宋体" w:hAnsi="宋体" w:hint="eastAsia"/>
          <w:sz w:val="24"/>
          <w:szCs w:val="28"/>
        </w:rPr>
        <w:t>、博士生导师</w:t>
      </w:r>
    </w:p>
    <w:p w14:paraId="6D150A09" w14:textId="77777777" w:rsidR="005972F7" w:rsidRDefault="008D4FF7" w:rsidP="007D0F65">
      <w:pPr>
        <w:spacing w:line="400" w:lineRule="exact"/>
        <w:rPr>
          <w:rFonts w:ascii="宋体" w:eastAsia="宋体" w:hAnsi="宋体"/>
          <w:sz w:val="24"/>
          <w:szCs w:val="28"/>
        </w:rPr>
      </w:pPr>
      <w:r>
        <w:rPr>
          <w:rFonts w:ascii="宋体" w:eastAsia="宋体" w:hAnsi="宋体" w:hint="eastAsia"/>
          <w:sz w:val="24"/>
          <w:szCs w:val="28"/>
        </w:rPr>
        <w:t>刘鹏</w:t>
      </w:r>
      <w:r w:rsidR="00A34BDE">
        <w:rPr>
          <w:rFonts w:ascii="宋体" w:eastAsia="宋体" w:hAnsi="宋体" w:hint="eastAsia"/>
          <w:sz w:val="24"/>
          <w:szCs w:val="28"/>
        </w:rPr>
        <w:t>（委员）</w:t>
      </w:r>
      <w:r w:rsidR="00B35534">
        <w:rPr>
          <w:rFonts w:ascii="宋体" w:eastAsia="宋体" w:hAnsi="宋体" w:hint="eastAsia"/>
          <w:sz w:val="24"/>
          <w:szCs w:val="28"/>
        </w:rPr>
        <w:t>：</w:t>
      </w:r>
      <w:r>
        <w:rPr>
          <w:rFonts w:ascii="宋体" w:eastAsia="宋体" w:hAnsi="宋体" w:hint="eastAsia"/>
          <w:sz w:val="24"/>
          <w:szCs w:val="28"/>
        </w:rPr>
        <w:t>中国人民大学公共管理学院</w:t>
      </w:r>
      <w:r w:rsidR="00597668">
        <w:rPr>
          <w:rFonts w:ascii="宋体" w:eastAsia="宋体" w:hAnsi="宋体" w:hint="eastAsia"/>
          <w:sz w:val="24"/>
          <w:szCs w:val="28"/>
        </w:rPr>
        <w:t>教授、博士生导师</w:t>
      </w:r>
    </w:p>
    <w:p w14:paraId="7CA059D7" w14:textId="77777777" w:rsidR="0014286B" w:rsidRDefault="008D4FF7" w:rsidP="007D0F65">
      <w:pPr>
        <w:spacing w:line="400" w:lineRule="exact"/>
        <w:rPr>
          <w:rFonts w:ascii="宋体" w:eastAsia="宋体" w:hAnsi="宋体"/>
          <w:sz w:val="24"/>
          <w:szCs w:val="28"/>
        </w:rPr>
      </w:pPr>
      <w:r>
        <w:rPr>
          <w:rFonts w:ascii="宋体" w:eastAsia="宋体" w:hAnsi="宋体" w:hint="eastAsia"/>
          <w:sz w:val="24"/>
          <w:szCs w:val="28"/>
        </w:rPr>
        <w:t>张欢</w:t>
      </w:r>
      <w:r w:rsidR="004C185C">
        <w:rPr>
          <w:rFonts w:ascii="宋体" w:eastAsia="宋体" w:hAnsi="宋体" w:hint="eastAsia"/>
          <w:sz w:val="24"/>
          <w:szCs w:val="28"/>
        </w:rPr>
        <w:t>（委员）：</w:t>
      </w:r>
      <w:r>
        <w:rPr>
          <w:rFonts w:ascii="宋体" w:eastAsia="宋体" w:hAnsi="宋体" w:hint="eastAsia"/>
          <w:sz w:val="24"/>
          <w:szCs w:val="28"/>
        </w:rPr>
        <w:t>北京师范大学社会发展与公共政策学院</w:t>
      </w:r>
      <w:r w:rsidR="0014286B">
        <w:rPr>
          <w:rFonts w:ascii="宋体" w:eastAsia="宋体" w:hAnsi="宋体" w:hint="eastAsia"/>
          <w:sz w:val="24"/>
          <w:szCs w:val="28"/>
        </w:rPr>
        <w:t>教授、博士生导师</w:t>
      </w:r>
    </w:p>
    <w:p w14:paraId="20A52947" w14:textId="76D040FD" w:rsidR="008D4FF7" w:rsidRDefault="008D4FF7" w:rsidP="007D0F65">
      <w:pPr>
        <w:spacing w:line="400" w:lineRule="exact"/>
        <w:rPr>
          <w:rFonts w:ascii="宋体" w:eastAsia="宋体" w:hAnsi="宋体"/>
          <w:sz w:val="24"/>
          <w:szCs w:val="28"/>
        </w:rPr>
      </w:pPr>
    </w:p>
    <w:p w14:paraId="2E5A0F11" w14:textId="5E8A964D" w:rsidR="002039F6" w:rsidRPr="0014286B" w:rsidRDefault="002039F6" w:rsidP="007D0F65">
      <w:pPr>
        <w:spacing w:line="400" w:lineRule="exact"/>
        <w:rPr>
          <w:rFonts w:ascii="宋体" w:eastAsia="宋体" w:hAnsi="宋体"/>
          <w:sz w:val="24"/>
          <w:szCs w:val="28"/>
        </w:rPr>
      </w:pPr>
      <w:r w:rsidRPr="00CB63D3">
        <w:rPr>
          <w:rFonts w:ascii="宋体" w:eastAsia="宋体" w:hAnsi="宋体" w:hint="eastAsia"/>
          <w:b/>
          <w:bCs/>
          <w:sz w:val="24"/>
          <w:szCs w:val="28"/>
        </w:rPr>
        <w:t>开题秘书：</w:t>
      </w:r>
      <w:r>
        <w:rPr>
          <w:rFonts w:ascii="宋体" w:eastAsia="宋体" w:hAnsi="宋体" w:hint="eastAsia"/>
          <w:sz w:val="24"/>
          <w:szCs w:val="28"/>
        </w:rPr>
        <w:t>2</w:t>
      </w:r>
      <w:r>
        <w:rPr>
          <w:rFonts w:ascii="宋体" w:eastAsia="宋体" w:hAnsi="宋体"/>
          <w:sz w:val="24"/>
          <w:szCs w:val="28"/>
        </w:rPr>
        <w:t>021</w:t>
      </w:r>
      <w:r>
        <w:rPr>
          <w:rFonts w:ascii="宋体" w:eastAsia="宋体" w:hAnsi="宋体" w:hint="eastAsia"/>
          <w:sz w:val="24"/>
          <w:szCs w:val="28"/>
        </w:rPr>
        <w:t>级博士生 刘冠群</w:t>
      </w:r>
    </w:p>
    <w:sectPr w:rsidR="002039F6" w:rsidRPr="001428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F7A8A" w14:textId="77777777" w:rsidR="00C24B7A" w:rsidRDefault="00C24B7A" w:rsidP="006313D4">
      <w:r>
        <w:separator/>
      </w:r>
    </w:p>
  </w:endnote>
  <w:endnote w:type="continuationSeparator" w:id="0">
    <w:p w14:paraId="33AE23EB" w14:textId="77777777" w:rsidR="00C24B7A" w:rsidRDefault="00C24B7A" w:rsidP="0063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4A1D" w14:textId="77777777" w:rsidR="00C24B7A" w:rsidRDefault="00C24B7A" w:rsidP="006313D4">
      <w:r>
        <w:separator/>
      </w:r>
    </w:p>
  </w:footnote>
  <w:footnote w:type="continuationSeparator" w:id="0">
    <w:p w14:paraId="24BD9161" w14:textId="77777777" w:rsidR="00C24B7A" w:rsidRDefault="00C24B7A" w:rsidP="00631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2A"/>
    <w:rsid w:val="0005297F"/>
    <w:rsid w:val="000C21DB"/>
    <w:rsid w:val="000E23E4"/>
    <w:rsid w:val="00105E2F"/>
    <w:rsid w:val="0014286B"/>
    <w:rsid w:val="002039F6"/>
    <w:rsid w:val="0020789A"/>
    <w:rsid w:val="0026059F"/>
    <w:rsid w:val="002807D0"/>
    <w:rsid w:val="002E3D16"/>
    <w:rsid w:val="002F1265"/>
    <w:rsid w:val="00337A90"/>
    <w:rsid w:val="00394D14"/>
    <w:rsid w:val="003C3130"/>
    <w:rsid w:val="003C3152"/>
    <w:rsid w:val="003C6A8E"/>
    <w:rsid w:val="00420F3B"/>
    <w:rsid w:val="004C185C"/>
    <w:rsid w:val="00523A72"/>
    <w:rsid w:val="0058282B"/>
    <w:rsid w:val="005972F7"/>
    <w:rsid w:val="00597668"/>
    <w:rsid w:val="006148DF"/>
    <w:rsid w:val="00625212"/>
    <w:rsid w:val="006313D4"/>
    <w:rsid w:val="00677CE5"/>
    <w:rsid w:val="006B224D"/>
    <w:rsid w:val="006C1EE4"/>
    <w:rsid w:val="006F1BFD"/>
    <w:rsid w:val="006F6232"/>
    <w:rsid w:val="00717E8B"/>
    <w:rsid w:val="007A178C"/>
    <w:rsid w:val="007B19CE"/>
    <w:rsid w:val="007C0346"/>
    <w:rsid w:val="007D0F65"/>
    <w:rsid w:val="00840C39"/>
    <w:rsid w:val="008949B0"/>
    <w:rsid w:val="008D4FF7"/>
    <w:rsid w:val="00910695"/>
    <w:rsid w:val="009D08D9"/>
    <w:rsid w:val="009F40A2"/>
    <w:rsid w:val="00A1001D"/>
    <w:rsid w:val="00A27CEA"/>
    <w:rsid w:val="00A34BDE"/>
    <w:rsid w:val="00A56A17"/>
    <w:rsid w:val="00A806D2"/>
    <w:rsid w:val="00B26963"/>
    <w:rsid w:val="00B35534"/>
    <w:rsid w:val="00B45F2F"/>
    <w:rsid w:val="00B51FF7"/>
    <w:rsid w:val="00B94550"/>
    <w:rsid w:val="00BA7162"/>
    <w:rsid w:val="00C03F77"/>
    <w:rsid w:val="00C24B7A"/>
    <w:rsid w:val="00CA5488"/>
    <w:rsid w:val="00CB63D3"/>
    <w:rsid w:val="00D00190"/>
    <w:rsid w:val="00EC402A"/>
    <w:rsid w:val="00F56CBA"/>
    <w:rsid w:val="00FE268E"/>
    <w:rsid w:val="00FF0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A6A8B"/>
  <w15:chartTrackingRefBased/>
  <w15:docId w15:val="{574F1C6D-0BE6-46D3-A376-7EFFB1AE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268E"/>
    <w:pPr>
      <w:ind w:leftChars="2500" w:left="100"/>
    </w:pPr>
  </w:style>
  <w:style w:type="character" w:customStyle="1" w:styleId="a4">
    <w:name w:val="日期 字符"/>
    <w:basedOn w:val="a0"/>
    <w:link w:val="a3"/>
    <w:uiPriority w:val="99"/>
    <w:semiHidden/>
    <w:rsid w:val="00FE268E"/>
  </w:style>
  <w:style w:type="paragraph" w:styleId="a5">
    <w:name w:val="header"/>
    <w:basedOn w:val="a"/>
    <w:link w:val="a6"/>
    <w:uiPriority w:val="99"/>
    <w:unhideWhenUsed/>
    <w:rsid w:val="006313D4"/>
    <w:pPr>
      <w:tabs>
        <w:tab w:val="center" w:pos="4153"/>
        <w:tab w:val="right" w:pos="8306"/>
      </w:tabs>
      <w:snapToGrid w:val="0"/>
      <w:jc w:val="center"/>
    </w:pPr>
    <w:rPr>
      <w:sz w:val="18"/>
      <w:szCs w:val="18"/>
    </w:rPr>
  </w:style>
  <w:style w:type="character" w:customStyle="1" w:styleId="a6">
    <w:name w:val="页眉 字符"/>
    <w:basedOn w:val="a0"/>
    <w:link w:val="a5"/>
    <w:uiPriority w:val="99"/>
    <w:rsid w:val="006313D4"/>
    <w:rPr>
      <w:sz w:val="18"/>
      <w:szCs w:val="18"/>
    </w:rPr>
  </w:style>
  <w:style w:type="paragraph" w:styleId="a7">
    <w:name w:val="footer"/>
    <w:basedOn w:val="a"/>
    <w:link w:val="a8"/>
    <w:uiPriority w:val="99"/>
    <w:unhideWhenUsed/>
    <w:rsid w:val="006313D4"/>
    <w:pPr>
      <w:tabs>
        <w:tab w:val="center" w:pos="4153"/>
        <w:tab w:val="right" w:pos="8306"/>
      </w:tabs>
      <w:snapToGrid w:val="0"/>
      <w:jc w:val="left"/>
    </w:pPr>
    <w:rPr>
      <w:sz w:val="18"/>
      <w:szCs w:val="18"/>
    </w:rPr>
  </w:style>
  <w:style w:type="character" w:customStyle="1" w:styleId="a8">
    <w:name w:val="页脚 字符"/>
    <w:basedOn w:val="a0"/>
    <w:link w:val="a7"/>
    <w:uiPriority w:val="99"/>
    <w:rsid w:val="006313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1519312734@qq.com</dc:creator>
  <cp:keywords/>
  <dc:description/>
  <cp:lastModifiedBy>Huawei</cp:lastModifiedBy>
  <cp:revision>231</cp:revision>
  <dcterms:created xsi:type="dcterms:W3CDTF">2023-03-01T01:40:00Z</dcterms:created>
  <dcterms:modified xsi:type="dcterms:W3CDTF">2023-03-05T01:27:00Z</dcterms:modified>
</cp:coreProperties>
</file>